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834F" w14:textId="246A237A" w:rsidR="00EE414B" w:rsidRDefault="00EE414B" w:rsidP="000200E2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b/>
          <w:sz w:val="22"/>
          <w:szCs w:val="22"/>
        </w:rPr>
        <w:t xml:space="preserve">Grad Velika Gorica, </w:t>
      </w:r>
      <w:r w:rsidRPr="001B6D48">
        <w:rPr>
          <w:rFonts w:ascii="Calibri" w:hAnsi="Calibri" w:cs="Calibri"/>
          <w:sz w:val="22"/>
          <w:szCs w:val="22"/>
        </w:rPr>
        <w:t xml:space="preserve">Trg kralja Tomislava 34, Velika Gorica, OIB:7583496334 (u daljnjem tekstu: Grad), </w:t>
      </w:r>
      <w:r w:rsidR="0045798B">
        <w:rPr>
          <w:rFonts w:ascii="Calibri" w:hAnsi="Calibri" w:cs="Calibri"/>
          <w:sz w:val="22"/>
          <w:szCs w:val="22"/>
        </w:rPr>
        <w:t>kojeg zastupa</w:t>
      </w:r>
      <w:r w:rsidR="000200E2">
        <w:rPr>
          <w:rFonts w:ascii="Calibri" w:hAnsi="Calibri" w:cs="Calibri"/>
          <w:sz w:val="22"/>
          <w:szCs w:val="22"/>
        </w:rPr>
        <w:t xml:space="preserve"> </w:t>
      </w:r>
      <w:r w:rsidR="004779DA">
        <w:rPr>
          <w:rFonts w:ascii="Calibri" w:hAnsi="Calibri" w:cs="Calibri"/>
          <w:sz w:val="22"/>
          <w:szCs w:val="22"/>
        </w:rPr>
        <w:t>gradonačelnik</w:t>
      </w:r>
      <w:r w:rsidR="000A10B4">
        <w:rPr>
          <w:rFonts w:ascii="Calibri" w:hAnsi="Calibri" w:cs="Calibri"/>
          <w:sz w:val="22"/>
          <w:szCs w:val="22"/>
        </w:rPr>
        <w:t xml:space="preserve"> Krešimir Ačkar</w:t>
      </w:r>
      <w:r>
        <w:rPr>
          <w:rFonts w:ascii="Calibri" w:hAnsi="Calibri" w:cs="Calibri"/>
          <w:sz w:val="22"/>
          <w:szCs w:val="22"/>
        </w:rPr>
        <w:t xml:space="preserve">, </w:t>
      </w:r>
      <w:r w:rsidR="000A10B4">
        <w:rPr>
          <w:rFonts w:ascii="Calibri" w:hAnsi="Calibri" w:cs="Calibri"/>
          <w:sz w:val="22"/>
          <w:szCs w:val="22"/>
        </w:rPr>
        <w:t>mag. theol.</w:t>
      </w:r>
    </w:p>
    <w:p w14:paraId="4F52E8CA" w14:textId="0EA16609" w:rsidR="00A276FF" w:rsidRPr="003B228F" w:rsidRDefault="00EE414B" w:rsidP="000200E2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Calibri" w:hAnsi="Calibri" w:cs="Calibri"/>
          <w:sz w:val="22"/>
          <w:szCs w:val="22"/>
        </w:rPr>
      </w:pPr>
      <w:r w:rsidRPr="003B228F">
        <w:rPr>
          <w:rFonts w:ascii="Calibri" w:hAnsi="Calibri" w:cs="Calibri"/>
          <w:sz w:val="22"/>
          <w:szCs w:val="22"/>
        </w:rPr>
        <w:t>i</w:t>
      </w:r>
    </w:p>
    <w:p w14:paraId="5ACA42FA" w14:textId="2794D331" w:rsidR="000200E2" w:rsidRPr="003B228F" w:rsidRDefault="000200E2" w:rsidP="000200E2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228F">
        <w:rPr>
          <w:rFonts w:ascii="Calibri" w:hAnsi="Calibri" w:cs="Calibri"/>
          <w:sz w:val="22"/>
          <w:szCs w:val="22"/>
        </w:rPr>
        <w:t xml:space="preserve">___________________________________, __________________,  OIB: ______________u daljnjem </w:t>
      </w:r>
      <w:r w:rsidR="0045798B">
        <w:rPr>
          <w:rFonts w:ascii="Calibri" w:hAnsi="Calibri" w:cs="Calibri"/>
          <w:sz w:val="22"/>
          <w:szCs w:val="22"/>
        </w:rPr>
        <w:t>tekstu: Korisnik), kojeg</w:t>
      </w:r>
      <w:r w:rsidRPr="003B228F">
        <w:rPr>
          <w:rFonts w:ascii="Calibri" w:hAnsi="Calibri" w:cs="Calibri"/>
          <w:sz w:val="22"/>
          <w:szCs w:val="22"/>
        </w:rPr>
        <w:t xml:space="preserve"> zastupa predsjednik/ca ________________________</w:t>
      </w:r>
    </w:p>
    <w:p w14:paraId="7C3C4CD6" w14:textId="7D75BEBA" w:rsidR="00A276FF" w:rsidRPr="003B228F" w:rsidRDefault="00A276FF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6974EA5C" w14:textId="77777777" w:rsidR="00EE414B" w:rsidRPr="003B228F" w:rsidRDefault="00EE414B" w:rsidP="000200E2">
      <w:pPr>
        <w:pStyle w:val="Naslov1"/>
        <w:spacing w:line="288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3B228F">
        <w:rPr>
          <w:rFonts w:ascii="Calibri" w:hAnsi="Calibri" w:cs="Calibri"/>
          <w:b w:val="0"/>
          <w:bCs w:val="0"/>
          <w:sz w:val="22"/>
          <w:szCs w:val="22"/>
        </w:rPr>
        <w:t>sklapaju</w:t>
      </w:r>
    </w:p>
    <w:p w14:paraId="2B396AF7" w14:textId="77777777" w:rsidR="00A276FF" w:rsidRPr="008378FE" w:rsidRDefault="00A276FF" w:rsidP="000200E2">
      <w:pPr>
        <w:spacing w:line="288" w:lineRule="auto"/>
        <w:jc w:val="center"/>
        <w:rPr>
          <w:rFonts w:ascii="Calibri" w:hAnsi="Calibri" w:cs="Calibri"/>
          <w:b/>
        </w:rPr>
      </w:pPr>
    </w:p>
    <w:p w14:paraId="47476E4D" w14:textId="1376BE31" w:rsidR="00EE414B" w:rsidRPr="001B6D48" w:rsidRDefault="00EE414B" w:rsidP="000200E2">
      <w:pPr>
        <w:pStyle w:val="Naslov1"/>
        <w:spacing w:line="288" w:lineRule="auto"/>
        <w:jc w:val="center"/>
        <w:rPr>
          <w:rFonts w:ascii="Calibri" w:hAnsi="Calibri" w:cs="Calibri"/>
          <w:bCs w:val="0"/>
          <w:sz w:val="22"/>
          <w:szCs w:val="22"/>
        </w:rPr>
      </w:pPr>
      <w:r w:rsidRPr="001B6D48">
        <w:rPr>
          <w:rFonts w:ascii="Calibri" w:hAnsi="Calibri" w:cs="Calibri"/>
          <w:bCs w:val="0"/>
          <w:sz w:val="22"/>
          <w:szCs w:val="22"/>
        </w:rPr>
        <w:t>U G O V O R</w:t>
      </w:r>
      <w:r w:rsidR="00746D5D">
        <w:rPr>
          <w:rFonts w:ascii="Calibri" w:hAnsi="Calibri" w:cs="Calibri"/>
          <w:bCs w:val="0"/>
          <w:sz w:val="22"/>
          <w:szCs w:val="22"/>
        </w:rPr>
        <w:t xml:space="preserve"> </w:t>
      </w:r>
    </w:p>
    <w:p w14:paraId="783C2F54" w14:textId="77777777" w:rsidR="0045798B" w:rsidRDefault="00EE414B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1B6D48">
        <w:rPr>
          <w:rFonts w:ascii="Calibri" w:hAnsi="Calibri" w:cs="Calibri"/>
          <w:b/>
          <w:sz w:val="22"/>
          <w:szCs w:val="22"/>
          <w:lang w:eastAsia="en-US"/>
        </w:rPr>
        <w:t xml:space="preserve">o 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dodjeli financijskih sredstava za prijavljene programe i projekte </w:t>
      </w:r>
    </w:p>
    <w:p w14:paraId="1A5F5FE2" w14:textId="0D2AC6D9" w:rsidR="00EE414B" w:rsidRDefault="00EE414B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sz w:val="22"/>
          <w:szCs w:val="22"/>
          <w:lang w:eastAsia="en-US"/>
        </w:rPr>
        <w:t>u području zaštite okoliša</w:t>
      </w:r>
      <w:r w:rsidR="004C5E84">
        <w:rPr>
          <w:rFonts w:ascii="Calibri" w:hAnsi="Calibri" w:cs="Calibri"/>
          <w:b/>
          <w:sz w:val="22"/>
          <w:szCs w:val="22"/>
          <w:lang w:eastAsia="en-US"/>
        </w:rPr>
        <w:t xml:space="preserve"> u 202</w:t>
      </w:r>
      <w:r w:rsidR="00DC07B8">
        <w:rPr>
          <w:rFonts w:ascii="Calibri" w:hAnsi="Calibri" w:cs="Calibri"/>
          <w:b/>
          <w:sz w:val="22"/>
          <w:szCs w:val="22"/>
          <w:lang w:eastAsia="en-US"/>
        </w:rPr>
        <w:t>5</w:t>
      </w:r>
      <w:r w:rsidR="000A10B4">
        <w:rPr>
          <w:rFonts w:ascii="Calibri" w:hAnsi="Calibri" w:cs="Calibri"/>
          <w:b/>
          <w:sz w:val="22"/>
          <w:szCs w:val="22"/>
          <w:lang w:eastAsia="en-US"/>
        </w:rPr>
        <w:t>. godini</w:t>
      </w:r>
    </w:p>
    <w:p w14:paraId="6990A4BD" w14:textId="20C2B339" w:rsidR="00EE414B" w:rsidRPr="001B6D48" w:rsidRDefault="00EE414B" w:rsidP="000200E2">
      <w:pPr>
        <w:spacing w:line="288" w:lineRule="auto"/>
        <w:rPr>
          <w:rFonts w:ascii="Calibri" w:hAnsi="Calibri" w:cs="Calibri"/>
          <w:color w:val="FF0000"/>
          <w:sz w:val="22"/>
          <w:szCs w:val="22"/>
        </w:rPr>
      </w:pPr>
    </w:p>
    <w:p w14:paraId="6D0CDF38" w14:textId="77777777" w:rsidR="00EE414B" w:rsidRPr="004779DA" w:rsidRDefault="00EE414B" w:rsidP="000200E2">
      <w:pPr>
        <w:spacing w:line="288" w:lineRule="auto"/>
        <w:ind w:left="-142"/>
        <w:jc w:val="center"/>
        <w:rPr>
          <w:rFonts w:ascii="Calibri" w:hAnsi="Calibri" w:cs="Calibri"/>
          <w:b/>
          <w:sz w:val="22"/>
          <w:szCs w:val="22"/>
        </w:rPr>
      </w:pPr>
      <w:r w:rsidRPr="004779DA">
        <w:rPr>
          <w:rFonts w:ascii="Calibri" w:hAnsi="Calibri" w:cs="Calibri"/>
          <w:b/>
          <w:sz w:val="22"/>
          <w:szCs w:val="22"/>
        </w:rPr>
        <w:t>Članak 1.</w:t>
      </w:r>
    </w:p>
    <w:p w14:paraId="1B3BC88C" w14:textId="5CFA7F33" w:rsidR="00EE414B" w:rsidRPr="0045798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45798B">
        <w:rPr>
          <w:rFonts w:ascii="Calibri" w:hAnsi="Calibri" w:cs="Calibri"/>
          <w:sz w:val="22"/>
          <w:szCs w:val="22"/>
        </w:rPr>
        <w:t>Na temelju provedenog Javnog natječaja</w:t>
      </w:r>
      <w:r w:rsidRPr="0045798B">
        <w:t xml:space="preserve"> </w:t>
      </w:r>
      <w:r w:rsidRPr="0045798B">
        <w:rPr>
          <w:rFonts w:ascii="Calibri" w:hAnsi="Calibri" w:cs="Calibri"/>
          <w:sz w:val="22"/>
          <w:szCs w:val="22"/>
        </w:rPr>
        <w:t xml:space="preserve">za financiranje programa i projekata udruga u području </w:t>
      </w:r>
      <w:r w:rsidR="004C5E84" w:rsidRPr="0045798B">
        <w:rPr>
          <w:rFonts w:ascii="Calibri" w:hAnsi="Calibri" w:cs="Calibri"/>
          <w:sz w:val="22"/>
          <w:szCs w:val="22"/>
        </w:rPr>
        <w:t>zaštite okoliša i prirode u 202</w:t>
      </w:r>
      <w:r w:rsidR="00DC07B8">
        <w:rPr>
          <w:rFonts w:ascii="Calibri" w:hAnsi="Calibri" w:cs="Calibri"/>
          <w:sz w:val="22"/>
          <w:szCs w:val="22"/>
        </w:rPr>
        <w:t>5</w:t>
      </w:r>
      <w:r w:rsidRPr="0045798B">
        <w:rPr>
          <w:rFonts w:ascii="Calibri" w:hAnsi="Calibri" w:cs="Calibri"/>
          <w:sz w:val="22"/>
          <w:szCs w:val="22"/>
        </w:rPr>
        <w:t xml:space="preserve">. godini, objavljenog </w:t>
      </w:r>
      <w:r w:rsidR="00907AFA" w:rsidRPr="0045798B">
        <w:rPr>
          <w:rFonts w:ascii="Calibri" w:hAnsi="Calibri" w:cs="Calibri"/>
          <w:sz w:val="22"/>
          <w:szCs w:val="22"/>
        </w:rPr>
        <w:t>_________</w:t>
      </w:r>
      <w:r w:rsidR="004C5E84" w:rsidRPr="0045798B">
        <w:rPr>
          <w:rFonts w:ascii="Calibri" w:hAnsi="Calibri" w:cs="Calibri"/>
          <w:sz w:val="22"/>
          <w:szCs w:val="22"/>
        </w:rPr>
        <w:t>202</w:t>
      </w:r>
      <w:r w:rsidR="00DC07B8">
        <w:rPr>
          <w:rFonts w:ascii="Calibri" w:hAnsi="Calibri" w:cs="Calibri"/>
          <w:sz w:val="22"/>
          <w:szCs w:val="22"/>
        </w:rPr>
        <w:t>5</w:t>
      </w:r>
      <w:r w:rsidRPr="0045798B">
        <w:rPr>
          <w:rFonts w:ascii="Calibri" w:hAnsi="Calibri" w:cs="Calibri"/>
          <w:sz w:val="22"/>
          <w:szCs w:val="22"/>
        </w:rPr>
        <w:t xml:space="preserve"> g. (u daljnjem tekstu: Natječaj) i </w:t>
      </w:r>
      <w:r w:rsidR="0045798B" w:rsidRPr="0045798B">
        <w:rPr>
          <w:rFonts w:ascii="Calibri" w:hAnsi="Calibri" w:cs="Calibri"/>
          <w:snapToGrid w:val="0"/>
          <w:sz w:val="22"/>
          <w:szCs w:val="22"/>
          <w:lang w:eastAsia="en-US"/>
        </w:rPr>
        <w:t>Zaključka</w:t>
      </w:r>
      <w:r w:rsidRPr="0045798B">
        <w:rPr>
          <w:rFonts w:ascii="Calibri" w:hAnsi="Calibri" w:cs="Calibri"/>
          <w:snapToGrid w:val="0"/>
          <w:sz w:val="22"/>
          <w:szCs w:val="22"/>
          <w:lang w:eastAsia="en-US"/>
        </w:rPr>
        <w:t xml:space="preserve"> o dodjeli financijskih sredstava za prijavljene programe i projekte udruga u području </w:t>
      </w:r>
      <w:r w:rsidR="005C1B1E" w:rsidRPr="0045798B">
        <w:rPr>
          <w:rFonts w:ascii="Calibri" w:hAnsi="Calibri" w:cs="Calibri"/>
          <w:snapToGrid w:val="0"/>
          <w:sz w:val="22"/>
          <w:szCs w:val="22"/>
          <w:lang w:eastAsia="en-US"/>
        </w:rPr>
        <w:t xml:space="preserve">zaštite okoliša i </w:t>
      </w:r>
      <w:r w:rsidR="004C5E84" w:rsidRPr="0045798B">
        <w:rPr>
          <w:rFonts w:ascii="Calibri" w:hAnsi="Calibri" w:cs="Calibri"/>
          <w:snapToGrid w:val="0"/>
          <w:sz w:val="22"/>
          <w:szCs w:val="22"/>
          <w:lang w:eastAsia="en-US"/>
        </w:rPr>
        <w:t>prirode u 202</w:t>
      </w:r>
      <w:r w:rsidR="00DC07B8">
        <w:rPr>
          <w:rFonts w:ascii="Calibri" w:hAnsi="Calibri" w:cs="Calibri"/>
          <w:snapToGrid w:val="0"/>
          <w:sz w:val="22"/>
          <w:szCs w:val="22"/>
          <w:lang w:eastAsia="en-US"/>
        </w:rPr>
        <w:t>5</w:t>
      </w:r>
      <w:r w:rsidRPr="0045798B">
        <w:rPr>
          <w:rFonts w:ascii="Calibri" w:hAnsi="Calibri" w:cs="Calibri"/>
          <w:snapToGrid w:val="0"/>
          <w:sz w:val="22"/>
          <w:szCs w:val="22"/>
          <w:lang w:eastAsia="en-US"/>
        </w:rPr>
        <w:t>. godini Grada Velike Gorice (</w:t>
      </w:r>
      <w:r w:rsidR="0045798B" w:rsidRPr="0045798B">
        <w:rPr>
          <w:rFonts w:ascii="Calibri" w:hAnsi="Calibri" w:cs="Calibri"/>
          <w:sz w:val="22"/>
          <w:szCs w:val="22"/>
        </w:rPr>
        <w:t>u daljnjem tekstu: Zaključak</w:t>
      </w:r>
      <w:r w:rsidRPr="0045798B">
        <w:rPr>
          <w:rFonts w:ascii="Calibri" w:hAnsi="Calibri" w:cs="Calibri"/>
          <w:sz w:val="22"/>
          <w:szCs w:val="22"/>
        </w:rPr>
        <w:t>), Grad će isplatiti Korisniku sredstava osigurana u Prora</w:t>
      </w:r>
      <w:r w:rsidR="000A10B4" w:rsidRPr="0045798B">
        <w:rPr>
          <w:rFonts w:ascii="Calibri" w:hAnsi="Calibri" w:cs="Calibri"/>
          <w:sz w:val="22"/>
          <w:szCs w:val="22"/>
        </w:rPr>
        <w:t xml:space="preserve">čunu Grada Velike </w:t>
      </w:r>
      <w:r w:rsidR="004C5E84" w:rsidRPr="0045798B">
        <w:rPr>
          <w:rFonts w:ascii="Calibri" w:hAnsi="Calibri" w:cs="Calibri"/>
          <w:sz w:val="22"/>
          <w:szCs w:val="22"/>
        </w:rPr>
        <w:t>Gorice za 202</w:t>
      </w:r>
      <w:r w:rsidR="00DC07B8">
        <w:rPr>
          <w:rFonts w:ascii="Calibri" w:hAnsi="Calibri" w:cs="Calibri"/>
          <w:sz w:val="22"/>
          <w:szCs w:val="22"/>
        </w:rPr>
        <w:t>5</w:t>
      </w:r>
      <w:r w:rsidRPr="0045798B">
        <w:rPr>
          <w:rFonts w:ascii="Calibri" w:hAnsi="Calibri" w:cs="Calibri"/>
          <w:sz w:val="22"/>
          <w:szCs w:val="22"/>
        </w:rPr>
        <w:t xml:space="preserve">. godinu, </w:t>
      </w:r>
      <w:r w:rsidRPr="00DC07B8">
        <w:rPr>
          <w:rFonts w:ascii="Calibri" w:hAnsi="Calibri" w:cs="Calibri"/>
          <w:sz w:val="22"/>
          <w:szCs w:val="22"/>
        </w:rPr>
        <w:t xml:space="preserve">u </w:t>
      </w:r>
      <w:r w:rsidR="00EB2B29" w:rsidRPr="00DC07B8">
        <w:rPr>
          <w:rFonts w:ascii="Calibri" w:hAnsi="Calibri" w:cs="Calibri"/>
          <w:sz w:val="22"/>
          <w:szCs w:val="22"/>
        </w:rPr>
        <w:t>Razdjelu 06</w:t>
      </w:r>
      <w:r w:rsidRPr="00DC07B8">
        <w:rPr>
          <w:rFonts w:ascii="Calibri" w:hAnsi="Calibri" w:cs="Calibri"/>
          <w:sz w:val="22"/>
          <w:szCs w:val="22"/>
        </w:rPr>
        <w:t xml:space="preserve"> –</w:t>
      </w:r>
      <w:r w:rsidRPr="0045798B">
        <w:rPr>
          <w:rFonts w:ascii="Calibri" w:hAnsi="Calibri" w:cs="Calibri"/>
          <w:sz w:val="22"/>
          <w:szCs w:val="22"/>
        </w:rPr>
        <w:t xml:space="preserve"> Upravni odjel za</w:t>
      </w:r>
      <w:r w:rsidR="00277473" w:rsidRPr="0045798B">
        <w:rPr>
          <w:rFonts w:ascii="Calibri" w:hAnsi="Calibri" w:cs="Calibri"/>
          <w:sz w:val="22"/>
          <w:szCs w:val="22"/>
        </w:rPr>
        <w:t xml:space="preserve"> prostorno planiranje, graditeljstvo i zaštitu okoliša </w:t>
      </w:r>
      <w:r w:rsidRPr="0045798B">
        <w:rPr>
          <w:rFonts w:ascii="Calibri" w:hAnsi="Calibri" w:cs="Calibri"/>
          <w:sz w:val="22"/>
          <w:szCs w:val="22"/>
        </w:rPr>
        <w:t>u ukupnom iznosu:</w:t>
      </w:r>
    </w:p>
    <w:p w14:paraId="1FF84BF0" w14:textId="0979879E" w:rsidR="00963465" w:rsidRPr="00963465" w:rsidRDefault="007C2F6A" w:rsidP="000200E2">
      <w:pPr>
        <w:spacing w:line="288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 eura</w:t>
      </w:r>
      <w:r w:rsidR="000200E2">
        <w:rPr>
          <w:rFonts w:ascii="Calibri" w:hAnsi="Calibri" w:cs="Calibri"/>
          <w:sz w:val="22"/>
          <w:szCs w:val="22"/>
        </w:rPr>
        <w:t xml:space="preserve"> </w:t>
      </w:r>
      <w:r w:rsidR="00963465" w:rsidRPr="00963465">
        <w:rPr>
          <w:rFonts w:ascii="Calibri" w:hAnsi="Calibri" w:cs="Calibri"/>
          <w:sz w:val="22"/>
          <w:szCs w:val="22"/>
        </w:rPr>
        <w:t>(slovima: ____________________________________</w:t>
      </w:r>
      <w:r w:rsidR="005C1B1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eura</w:t>
      </w:r>
    </w:p>
    <w:p w14:paraId="35951520" w14:textId="2A7C0489" w:rsidR="00963465" w:rsidRPr="00963465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986502">
        <w:rPr>
          <w:rFonts w:ascii="Calibri" w:hAnsi="Calibri" w:cs="Calibri"/>
          <w:sz w:val="22"/>
          <w:szCs w:val="22"/>
        </w:rPr>
        <w:t xml:space="preserve">za podršku </w:t>
      </w:r>
      <w:r>
        <w:rPr>
          <w:rFonts w:ascii="Calibri" w:hAnsi="Calibri" w:cs="Calibri"/>
          <w:sz w:val="22"/>
          <w:szCs w:val="22"/>
        </w:rPr>
        <w:t xml:space="preserve">projektu </w:t>
      </w:r>
      <w:r w:rsidRPr="00986502">
        <w:rPr>
          <w:rFonts w:ascii="Calibri" w:hAnsi="Calibri" w:cs="Calibri"/>
          <w:sz w:val="22"/>
          <w:szCs w:val="22"/>
        </w:rPr>
        <w:t xml:space="preserve"> </w:t>
      </w:r>
      <w:r w:rsidR="00963465" w:rsidRPr="00963465">
        <w:rPr>
          <w:rFonts w:ascii="Calibri" w:hAnsi="Calibri" w:cs="Calibri"/>
          <w:sz w:val="22"/>
          <w:szCs w:val="22"/>
        </w:rPr>
        <w:t>_______________________________________________</w:t>
      </w:r>
      <w:r w:rsidR="000200E2">
        <w:rPr>
          <w:rFonts w:ascii="Calibri" w:hAnsi="Calibri" w:cs="Calibri"/>
          <w:sz w:val="22"/>
          <w:szCs w:val="22"/>
        </w:rPr>
        <w:t xml:space="preserve"> (</w:t>
      </w:r>
      <w:r w:rsidR="00963465" w:rsidRPr="00963465">
        <w:rPr>
          <w:rFonts w:ascii="Calibri" w:hAnsi="Calibri" w:cs="Calibri"/>
          <w:sz w:val="22"/>
          <w:szCs w:val="22"/>
        </w:rPr>
        <w:t>naziv programa/projekta</w:t>
      </w:r>
      <w:r w:rsidR="000200E2">
        <w:rPr>
          <w:rFonts w:ascii="Calibri" w:hAnsi="Calibri" w:cs="Calibri"/>
          <w:sz w:val="22"/>
          <w:szCs w:val="22"/>
        </w:rPr>
        <w:t>)</w:t>
      </w:r>
    </w:p>
    <w:p w14:paraId="030FB94E" w14:textId="7CA99B27" w:rsidR="00EE414B" w:rsidRDefault="00EE414B" w:rsidP="000200E2">
      <w:pPr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C47A7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4D6EA5">
        <w:rPr>
          <w:rFonts w:ascii="Calibri" w:hAnsi="Calibri" w:cs="Calibri"/>
          <w:sz w:val="22"/>
          <w:szCs w:val="22"/>
        </w:rPr>
        <w:t xml:space="preserve">s rokom izvršenja najkasnije </w:t>
      </w:r>
      <w:r w:rsidR="004C5E84">
        <w:rPr>
          <w:rFonts w:ascii="Calibri" w:hAnsi="Calibri" w:cs="Calibri"/>
          <w:sz w:val="22"/>
          <w:szCs w:val="22"/>
        </w:rPr>
        <w:t>do kraja 202</w:t>
      </w:r>
      <w:r w:rsidR="00DC07B8">
        <w:rPr>
          <w:rFonts w:ascii="Calibri" w:hAnsi="Calibri" w:cs="Calibri"/>
          <w:sz w:val="22"/>
          <w:szCs w:val="22"/>
        </w:rPr>
        <w:t>5</w:t>
      </w:r>
      <w:r w:rsidRPr="004D6EA5">
        <w:rPr>
          <w:rFonts w:ascii="Calibri" w:hAnsi="Calibri" w:cs="Calibri"/>
          <w:sz w:val="22"/>
          <w:szCs w:val="22"/>
        </w:rPr>
        <w:t xml:space="preserve">. godine. </w:t>
      </w:r>
    </w:p>
    <w:p w14:paraId="0B5797AF" w14:textId="77777777" w:rsidR="000200E2" w:rsidRPr="000200E2" w:rsidRDefault="000200E2" w:rsidP="000200E2">
      <w:pPr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D4499B7" w14:textId="77777777" w:rsidR="00EE414B" w:rsidRPr="005C1B1E" w:rsidRDefault="00EE414B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5C1B1E">
        <w:rPr>
          <w:rFonts w:ascii="Calibri" w:hAnsi="Calibri" w:cs="Calibri"/>
          <w:b/>
          <w:sz w:val="22"/>
          <w:szCs w:val="22"/>
        </w:rPr>
        <w:t>Članak 2.</w:t>
      </w:r>
    </w:p>
    <w:p w14:paraId="1BC9B3B0" w14:textId="546AE7DE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Sredstva iz članka 1. ovog Ugovora mogu se koristiti isključivo za provedbu programa sukladno uvjetima </w:t>
      </w:r>
      <w:r>
        <w:rPr>
          <w:rFonts w:ascii="Calibri" w:hAnsi="Calibri" w:cs="Calibri"/>
          <w:sz w:val="22"/>
          <w:szCs w:val="22"/>
        </w:rPr>
        <w:t>natječaja</w:t>
      </w:r>
      <w:r w:rsidRPr="001B6D48">
        <w:rPr>
          <w:rFonts w:ascii="Calibri" w:hAnsi="Calibri" w:cs="Calibri"/>
          <w:sz w:val="22"/>
          <w:szCs w:val="22"/>
        </w:rPr>
        <w:t xml:space="preserve"> i prema </w:t>
      </w:r>
      <w:r>
        <w:rPr>
          <w:rFonts w:ascii="Calibri" w:hAnsi="Calibri" w:cs="Calibri"/>
          <w:sz w:val="22"/>
          <w:szCs w:val="22"/>
        </w:rPr>
        <w:t xml:space="preserve">točki OBRASCA ZA PRIJAVU PROGRAMA/PROJEKTA (opis programa/projekta) </w:t>
      </w:r>
      <w:r w:rsidRPr="001B6D48">
        <w:rPr>
          <w:rFonts w:ascii="Calibri" w:hAnsi="Calibri" w:cs="Calibri"/>
          <w:sz w:val="22"/>
          <w:szCs w:val="22"/>
        </w:rPr>
        <w:t xml:space="preserve">koji je sastavni dio ovog </w:t>
      </w:r>
      <w:r>
        <w:rPr>
          <w:rFonts w:ascii="Calibri" w:hAnsi="Calibri" w:cs="Calibri"/>
          <w:sz w:val="22"/>
          <w:szCs w:val="22"/>
        </w:rPr>
        <w:t>U</w:t>
      </w:r>
      <w:r w:rsidRPr="0074779D">
        <w:rPr>
          <w:rFonts w:ascii="Calibri" w:hAnsi="Calibri" w:cs="Calibri"/>
          <w:sz w:val="22"/>
          <w:szCs w:val="22"/>
        </w:rPr>
        <w:t>govora.</w:t>
      </w:r>
    </w:p>
    <w:p w14:paraId="23FF25DF" w14:textId="7D16F012" w:rsidR="00EE414B" w:rsidRPr="001B6D48" w:rsidRDefault="000200E2" w:rsidP="000200E2">
      <w:pPr>
        <w:spacing w:line="288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 xml:space="preserve">            </w:t>
      </w:r>
    </w:p>
    <w:p w14:paraId="4A24C1E8" w14:textId="7764E842" w:rsidR="00EE414B" w:rsidRPr="000200E2" w:rsidRDefault="00EE414B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5C1B1E">
        <w:rPr>
          <w:rFonts w:ascii="Calibri" w:hAnsi="Calibri" w:cs="Calibri"/>
          <w:b/>
          <w:sz w:val="22"/>
          <w:szCs w:val="22"/>
        </w:rPr>
        <w:t>Članak 3.</w:t>
      </w:r>
    </w:p>
    <w:p w14:paraId="62DE906B" w14:textId="388486CF" w:rsidR="00EE414B" w:rsidRDefault="00EE414B" w:rsidP="000200E2">
      <w:pPr>
        <w:spacing w:line="288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Sredstva iz članka 1. ovog </w:t>
      </w:r>
      <w:r>
        <w:rPr>
          <w:rFonts w:ascii="Calibri" w:hAnsi="Calibri" w:cs="Calibri"/>
          <w:sz w:val="22"/>
          <w:szCs w:val="22"/>
        </w:rPr>
        <w:t>U</w:t>
      </w:r>
      <w:r w:rsidRPr="001B6D48">
        <w:rPr>
          <w:rFonts w:ascii="Calibri" w:hAnsi="Calibri" w:cs="Calibri"/>
          <w:sz w:val="22"/>
          <w:szCs w:val="22"/>
        </w:rPr>
        <w:t>govora isplatit će se na žiro račun Korisnika</w:t>
      </w:r>
      <w:r w:rsidR="004779DA">
        <w:rPr>
          <w:rFonts w:ascii="Calibri" w:hAnsi="Calibri" w:cs="Calibri"/>
          <w:sz w:val="22"/>
          <w:szCs w:val="22"/>
        </w:rPr>
        <w:t xml:space="preserve"> IBAN</w:t>
      </w:r>
      <w:r w:rsidRPr="001B6D48">
        <w:rPr>
          <w:rFonts w:ascii="Calibri" w:hAnsi="Calibri" w:cs="Calibri"/>
          <w:sz w:val="22"/>
          <w:szCs w:val="22"/>
        </w:rPr>
        <w:t>:</w:t>
      </w:r>
      <w:bookmarkStart w:id="0" w:name="Text18"/>
      <w:r w:rsidR="00963465">
        <w:rPr>
          <w:rFonts w:ascii="Calibri" w:hAnsi="Calibri" w:cs="Calibri"/>
          <w:b/>
          <w:color w:val="000000"/>
          <w:sz w:val="22"/>
          <w:szCs w:val="22"/>
        </w:rPr>
        <w:t>______________________</w:t>
      </w:r>
      <w:r w:rsidR="004779D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779DA" w:rsidRPr="004779DA">
        <w:rPr>
          <w:rFonts w:ascii="Calibri" w:hAnsi="Calibri" w:cs="Calibri"/>
          <w:color w:val="000000"/>
          <w:sz w:val="22"/>
          <w:szCs w:val="22"/>
        </w:rPr>
        <w:t xml:space="preserve">u roku od </w:t>
      </w:r>
      <w:r w:rsidR="00BA4B3B">
        <w:rPr>
          <w:rFonts w:ascii="Calibri" w:hAnsi="Calibri" w:cs="Calibri"/>
          <w:color w:val="000000"/>
          <w:sz w:val="22"/>
          <w:szCs w:val="22"/>
        </w:rPr>
        <w:t>15</w:t>
      </w:r>
      <w:r w:rsidR="004779DA" w:rsidRPr="004779DA">
        <w:rPr>
          <w:rFonts w:ascii="Calibri" w:hAnsi="Calibri" w:cs="Calibri"/>
          <w:color w:val="000000"/>
          <w:sz w:val="22"/>
          <w:szCs w:val="22"/>
        </w:rPr>
        <w:t xml:space="preserve"> dana od potpisivanja Ugovora</w:t>
      </w:r>
      <w:r w:rsidRPr="004779DA">
        <w:rPr>
          <w:rFonts w:ascii="Calibri" w:hAnsi="Calibri" w:cs="Calibri"/>
          <w:color w:val="000000"/>
          <w:sz w:val="22"/>
          <w:szCs w:val="22"/>
        </w:rPr>
        <w:t xml:space="preserve">. </w:t>
      </w:r>
      <w:bookmarkEnd w:id="0"/>
    </w:p>
    <w:p w14:paraId="1503DCBD" w14:textId="77777777" w:rsidR="004779DA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5A8EE05" w14:textId="57EED8F2" w:rsidR="00EE414B" w:rsidRPr="00AA7A4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4.</w:t>
      </w:r>
    </w:p>
    <w:p w14:paraId="3E52874B" w14:textId="77777777" w:rsidR="00C7260A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Korisnik se obvezuje Gradu </w:t>
      </w:r>
      <w:r w:rsidR="00963465">
        <w:rPr>
          <w:rFonts w:ascii="Calibri" w:hAnsi="Calibri" w:cs="Calibri"/>
          <w:sz w:val="22"/>
          <w:szCs w:val="22"/>
        </w:rPr>
        <w:t>dostaviti izvješće</w:t>
      </w:r>
      <w:r w:rsidRPr="001B6D48">
        <w:rPr>
          <w:rFonts w:ascii="Calibri" w:hAnsi="Calibri" w:cs="Calibri"/>
          <w:sz w:val="22"/>
          <w:szCs w:val="22"/>
        </w:rPr>
        <w:t xml:space="preserve"> o izvršenju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</w:t>
      </w:r>
      <w:r w:rsidR="00963465">
        <w:rPr>
          <w:rFonts w:ascii="Calibri" w:hAnsi="Calibri" w:cs="Calibri"/>
          <w:sz w:val="22"/>
          <w:szCs w:val="22"/>
        </w:rPr>
        <w:t>odnosno projekta</w:t>
      </w:r>
      <w:r w:rsidRPr="001B6D48">
        <w:rPr>
          <w:rFonts w:ascii="Calibri" w:hAnsi="Calibri" w:cs="Calibri"/>
          <w:sz w:val="22"/>
          <w:szCs w:val="22"/>
        </w:rPr>
        <w:t xml:space="preserve"> koje mora sadržavati:</w:t>
      </w:r>
      <w:r w:rsidR="00963465">
        <w:rPr>
          <w:rFonts w:ascii="Calibri" w:hAnsi="Calibri" w:cs="Calibri"/>
          <w:sz w:val="22"/>
          <w:szCs w:val="22"/>
        </w:rPr>
        <w:t xml:space="preserve"> opisni tekstualni </w:t>
      </w:r>
      <w:r w:rsidR="000A10B4">
        <w:rPr>
          <w:rFonts w:ascii="Calibri" w:hAnsi="Calibri" w:cs="Calibri"/>
          <w:sz w:val="22"/>
          <w:szCs w:val="22"/>
        </w:rPr>
        <w:t xml:space="preserve">i financijski </w:t>
      </w:r>
      <w:r w:rsidR="00963465">
        <w:rPr>
          <w:rFonts w:ascii="Calibri" w:hAnsi="Calibri" w:cs="Calibri"/>
          <w:sz w:val="22"/>
          <w:szCs w:val="22"/>
        </w:rPr>
        <w:t>izvještaj, kopije računa</w:t>
      </w:r>
      <w:r w:rsidR="000A10B4">
        <w:rPr>
          <w:rFonts w:ascii="Calibri" w:hAnsi="Calibri" w:cs="Calibri"/>
          <w:sz w:val="22"/>
          <w:szCs w:val="22"/>
        </w:rPr>
        <w:t>,</w:t>
      </w:r>
      <w:r w:rsidR="00963465">
        <w:rPr>
          <w:rFonts w:ascii="Calibri" w:hAnsi="Calibri" w:cs="Calibri"/>
          <w:sz w:val="22"/>
          <w:szCs w:val="22"/>
        </w:rPr>
        <w:t xml:space="preserve"> i svih drugih dokumenata te fotografije. </w:t>
      </w:r>
      <w:r w:rsidR="000A10B4">
        <w:rPr>
          <w:rFonts w:ascii="Calibri" w:hAnsi="Calibri" w:cs="Calibri"/>
          <w:sz w:val="22"/>
          <w:szCs w:val="22"/>
        </w:rPr>
        <w:t>U financijskom izvještaju navode se cjelokupni troškovi neovisno o tome iz kojeg su izvora financirani. Obvezno se dostavljaju i dokazi o nastanku troška podmirenog iz sredsta</w:t>
      </w:r>
      <w:r w:rsidR="00972030">
        <w:rPr>
          <w:rFonts w:ascii="Calibri" w:hAnsi="Calibri" w:cs="Calibri"/>
          <w:sz w:val="22"/>
          <w:szCs w:val="22"/>
        </w:rPr>
        <w:t>va Grada (preslike</w:t>
      </w:r>
      <w:r w:rsidR="000A10B4">
        <w:rPr>
          <w:rFonts w:ascii="Calibri" w:hAnsi="Calibri" w:cs="Calibri"/>
          <w:sz w:val="22"/>
          <w:szCs w:val="22"/>
        </w:rPr>
        <w:t xml:space="preserve"> faktura, ugovora o djelu ili ugovora o autorskom honoraru s obračunima istih) te dokazi o plaćanju istih (preslike naloga o prijenosu ili izvoda sa ž</w:t>
      </w:r>
      <w:r w:rsidR="00C7260A">
        <w:rPr>
          <w:rFonts w:ascii="Calibri" w:hAnsi="Calibri" w:cs="Calibri"/>
          <w:sz w:val="22"/>
          <w:szCs w:val="22"/>
        </w:rPr>
        <w:t>iro računa).</w:t>
      </w:r>
    </w:p>
    <w:p w14:paraId="6F0ADFB9" w14:textId="7B88EEA7" w:rsidR="00EE414B" w:rsidRPr="00963465" w:rsidRDefault="00963465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Izvješće se izrađuje na propisanim obrascima i dostavl</w:t>
      </w:r>
      <w:r w:rsidR="00F629F4">
        <w:rPr>
          <w:rFonts w:ascii="Calibri" w:hAnsi="Calibri" w:cs="Calibri"/>
          <w:sz w:val="22"/>
          <w:szCs w:val="22"/>
        </w:rPr>
        <w:t>ja Gradu najkasnije d</w:t>
      </w:r>
      <w:r w:rsidR="00EB2B29">
        <w:rPr>
          <w:rFonts w:ascii="Calibri" w:hAnsi="Calibri" w:cs="Calibri"/>
          <w:sz w:val="22"/>
          <w:szCs w:val="22"/>
        </w:rPr>
        <w:t>o 31.1.202</w:t>
      </w:r>
      <w:r w:rsidR="00DC07B8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>. godine.</w:t>
      </w:r>
    </w:p>
    <w:p w14:paraId="26F33794" w14:textId="77777777" w:rsidR="005C1B1E" w:rsidRDefault="005C1B1E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F35B67E" w14:textId="69D32CC6" w:rsidR="00EE414B" w:rsidRPr="00AA7A4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5</w:t>
      </w:r>
      <w:r w:rsidR="00EE414B" w:rsidRPr="00AA7A4E">
        <w:rPr>
          <w:rFonts w:ascii="Calibri" w:hAnsi="Calibri" w:cs="Calibri"/>
          <w:b/>
          <w:sz w:val="22"/>
          <w:szCs w:val="22"/>
        </w:rPr>
        <w:t>.</w:t>
      </w:r>
    </w:p>
    <w:p w14:paraId="1AA6C409" w14:textId="1997EFDA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Grad pridržava pravo kontinuiranog praćenja i vrednovanja izvršenja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Korisnika iz članka 1.</w:t>
      </w:r>
      <w:r>
        <w:rPr>
          <w:rFonts w:ascii="Calibri" w:hAnsi="Calibri" w:cs="Calibri"/>
          <w:sz w:val="22"/>
          <w:szCs w:val="22"/>
        </w:rPr>
        <w:t xml:space="preserve"> </w:t>
      </w:r>
      <w:r w:rsidR="00C7260A">
        <w:rPr>
          <w:rFonts w:ascii="Calibri" w:hAnsi="Calibri" w:cs="Calibri"/>
          <w:sz w:val="22"/>
          <w:szCs w:val="22"/>
        </w:rPr>
        <w:t>ovog Ugovora</w:t>
      </w:r>
      <w:r w:rsidRPr="001B6D48">
        <w:rPr>
          <w:rFonts w:ascii="Calibri" w:hAnsi="Calibri" w:cs="Calibri"/>
          <w:sz w:val="22"/>
          <w:szCs w:val="22"/>
        </w:rPr>
        <w:t xml:space="preserve"> te preispitivanje financija i troškova u bilo koje vrijeme trajanja financijske potpore ili nakon završetka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.</w:t>
      </w:r>
    </w:p>
    <w:p w14:paraId="4F6A31A2" w14:textId="145D14B3" w:rsidR="00EE414B" w:rsidRDefault="00AA7A4E" w:rsidP="00C7260A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Ukoliko G</w:t>
      </w:r>
      <w:r w:rsidR="00963465">
        <w:rPr>
          <w:rFonts w:ascii="Calibri" w:hAnsi="Calibri" w:cs="Calibri"/>
          <w:sz w:val="22"/>
          <w:szCs w:val="22"/>
        </w:rPr>
        <w:t>rad vrši kontrolu na licu m</w:t>
      </w:r>
      <w:r w:rsidR="000A10B4">
        <w:rPr>
          <w:rFonts w:ascii="Calibri" w:hAnsi="Calibri" w:cs="Calibri"/>
          <w:sz w:val="22"/>
          <w:szCs w:val="22"/>
        </w:rPr>
        <w:t>jesta iz stavka 1. ovog članka,</w:t>
      </w:r>
      <w:r w:rsidR="00963465">
        <w:rPr>
          <w:rFonts w:ascii="Calibri" w:hAnsi="Calibri" w:cs="Calibri"/>
          <w:sz w:val="22"/>
          <w:szCs w:val="22"/>
        </w:rPr>
        <w:t xml:space="preserve"> istu će obaviti u prostorijama Korisnika, o čemu je istoga dužan pisano obavijestiti najkasnije tri (3) radna dana prije datuma početka obavljanja kontrole na licu mjesta. </w:t>
      </w:r>
    </w:p>
    <w:p w14:paraId="51EFDBD0" w14:textId="77777777" w:rsidR="00C7260A" w:rsidRPr="00C7260A" w:rsidRDefault="00C7260A" w:rsidP="00C7260A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37FEE945" w14:textId="7F0586B7" w:rsidR="00EE414B" w:rsidRPr="00AA7A4E" w:rsidRDefault="00EE414B" w:rsidP="000200E2">
      <w:pPr>
        <w:tabs>
          <w:tab w:val="center" w:pos="4535"/>
          <w:tab w:val="left" w:pos="5476"/>
        </w:tabs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AA7A4E">
        <w:rPr>
          <w:rFonts w:ascii="Calibri" w:hAnsi="Calibri" w:cs="Calibri"/>
          <w:b/>
          <w:sz w:val="22"/>
          <w:szCs w:val="22"/>
        </w:rPr>
        <w:t>Članak</w:t>
      </w:r>
      <w:r w:rsidR="004779DA">
        <w:rPr>
          <w:rFonts w:ascii="Calibri" w:hAnsi="Calibri" w:cs="Calibri"/>
          <w:b/>
          <w:sz w:val="22"/>
          <w:szCs w:val="22"/>
        </w:rPr>
        <w:t xml:space="preserve"> 6</w:t>
      </w:r>
      <w:r w:rsidRPr="00AA7A4E">
        <w:rPr>
          <w:rFonts w:ascii="Calibri" w:hAnsi="Calibri" w:cs="Calibri"/>
          <w:b/>
          <w:sz w:val="22"/>
          <w:szCs w:val="22"/>
        </w:rPr>
        <w:t>.</w:t>
      </w:r>
    </w:p>
    <w:p w14:paraId="4947D89A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Korisnik se obvezuje pravodobno izvijestiti Grad o eventualnim objektivnim smetnjama tijekom realizacije prog</w:t>
      </w:r>
      <w:r>
        <w:rPr>
          <w:rFonts w:ascii="Calibri" w:hAnsi="Calibri" w:cs="Calibri"/>
          <w:sz w:val="22"/>
          <w:szCs w:val="22"/>
        </w:rPr>
        <w:t>rama</w:t>
      </w:r>
      <w:r w:rsidRPr="001B6D48">
        <w:rPr>
          <w:rFonts w:ascii="Calibri" w:hAnsi="Calibri" w:cs="Calibri"/>
          <w:sz w:val="22"/>
          <w:szCs w:val="22"/>
        </w:rPr>
        <w:t xml:space="preserve"> koje onemogućuju ili bitno mijenjaju opseg, vrstu planiranih aktivnosti i/ili korisnika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, izvršenje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u ugovorenom roku ili izvršenje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u planiranim stavkama proračuna, kako bi se mogle ugovoriti izmjene ugovornih obveza.</w:t>
      </w:r>
    </w:p>
    <w:p w14:paraId="0A26AC19" w14:textId="79D08AA8" w:rsidR="00EE414B" w:rsidRDefault="00EE414B" w:rsidP="00C7260A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08A4F06F" w14:textId="34E737BE" w:rsidR="00EE414B" w:rsidRPr="00AA7A4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 7</w:t>
      </w:r>
      <w:r w:rsidR="00EE414B" w:rsidRPr="00AA7A4E">
        <w:rPr>
          <w:rFonts w:ascii="Calibri" w:hAnsi="Calibri" w:cs="Calibri"/>
          <w:b/>
          <w:sz w:val="22"/>
          <w:szCs w:val="22"/>
        </w:rPr>
        <w:t>.</w:t>
      </w:r>
    </w:p>
    <w:p w14:paraId="3AA89263" w14:textId="77777777" w:rsidR="00EE414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Izmjene ugovornih obveza Korisnik može zatražiti najkasnije 30 dana prije isteka roka izvršenja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. Svaka izmjena ugovornih obveza treba biti zatraže</w:t>
      </w:r>
      <w:r>
        <w:rPr>
          <w:rFonts w:ascii="Calibri" w:hAnsi="Calibri" w:cs="Calibri"/>
          <w:sz w:val="22"/>
          <w:szCs w:val="22"/>
        </w:rPr>
        <w:t>na i odobrena u pisanom obliku.</w:t>
      </w:r>
    </w:p>
    <w:p w14:paraId="7004C56A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Zahtjev za preraspodjelu dijela sredstava i/ili zahtjev za produženje roka provedbe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Korisnik dostavlja Gradu u pisanom obliku s obrazloženjem i s prijedlogom novog obrasca proračuna provedbe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.</w:t>
      </w:r>
    </w:p>
    <w:p w14:paraId="02167177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Grad ima pravo </w:t>
      </w:r>
      <w:r>
        <w:rPr>
          <w:rFonts w:ascii="Calibri" w:hAnsi="Calibri" w:cs="Calibri"/>
          <w:sz w:val="22"/>
          <w:szCs w:val="22"/>
        </w:rPr>
        <w:t>odbiti</w:t>
      </w:r>
      <w:r w:rsidRPr="001B6D48">
        <w:rPr>
          <w:rFonts w:ascii="Calibri" w:hAnsi="Calibri" w:cs="Calibri"/>
          <w:sz w:val="22"/>
          <w:szCs w:val="22"/>
        </w:rPr>
        <w:t xml:space="preserve"> preraspodjelu dijela sredstava i/i</w:t>
      </w:r>
      <w:r>
        <w:rPr>
          <w:rFonts w:ascii="Calibri" w:hAnsi="Calibri" w:cs="Calibri"/>
          <w:sz w:val="22"/>
          <w:szCs w:val="22"/>
        </w:rPr>
        <w:t>li produženje roka provedbe programa</w:t>
      </w:r>
      <w:r w:rsidRPr="001B6D48">
        <w:rPr>
          <w:rFonts w:ascii="Calibri" w:hAnsi="Calibri" w:cs="Calibri"/>
          <w:sz w:val="22"/>
          <w:szCs w:val="22"/>
        </w:rPr>
        <w:t xml:space="preserve"> ukoliko se time bitno mijenja sadržaj i priroda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ili</w:t>
      </w:r>
      <w:r>
        <w:rPr>
          <w:rFonts w:ascii="Calibri" w:hAnsi="Calibri" w:cs="Calibri"/>
          <w:sz w:val="22"/>
          <w:szCs w:val="22"/>
        </w:rPr>
        <w:t xml:space="preserve"> ako zahtjev nije utemeljen na </w:t>
      </w:r>
      <w:r w:rsidRPr="001B6D48">
        <w:rPr>
          <w:rFonts w:ascii="Calibri" w:hAnsi="Calibri" w:cs="Calibri"/>
          <w:sz w:val="22"/>
          <w:szCs w:val="22"/>
        </w:rPr>
        <w:t>objektivnim razlozima za preraspodjelu i/ili produženje roka provedbe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.</w:t>
      </w:r>
    </w:p>
    <w:p w14:paraId="036F3BEE" w14:textId="506455E7" w:rsidR="00EE414B" w:rsidRDefault="00EE414B" w:rsidP="000200E2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5D5AC8F7" w14:textId="16F76B0C" w:rsidR="00EE414B" w:rsidRPr="005C1B1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8</w:t>
      </w:r>
      <w:r w:rsidR="00EE414B" w:rsidRPr="005C1B1E">
        <w:rPr>
          <w:rFonts w:ascii="Calibri" w:hAnsi="Calibri" w:cs="Calibri"/>
          <w:b/>
          <w:sz w:val="22"/>
          <w:szCs w:val="22"/>
        </w:rPr>
        <w:t>.</w:t>
      </w:r>
    </w:p>
    <w:p w14:paraId="7EDC8BB6" w14:textId="26099DE3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Ako Grad utvrdi da je Korisnik nenamjenski koristio sredstva za izvršenje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iz članka 1. ovog Ugovora ili nije izvršio pro</w:t>
      </w:r>
      <w:r>
        <w:rPr>
          <w:rFonts w:ascii="Calibri" w:hAnsi="Calibri" w:cs="Calibri"/>
          <w:sz w:val="22"/>
          <w:szCs w:val="22"/>
        </w:rPr>
        <w:t>gram</w:t>
      </w:r>
      <w:r w:rsidR="00972030">
        <w:rPr>
          <w:rFonts w:ascii="Calibri" w:hAnsi="Calibri" w:cs="Calibri"/>
          <w:sz w:val="22"/>
          <w:szCs w:val="22"/>
        </w:rPr>
        <w:t xml:space="preserve"> u ugovorenom roku,</w:t>
      </w:r>
      <w:r w:rsidRPr="001B6D48">
        <w:rPr>
          <w:rFonts w:ascii="Calibri" w:hAnsi="Calibri" w:cs="Calibri"/>
          <w:sz w:val="22"/>
          <w:szCs w:val="22"/>
        </w:rPr>
        <w:t xml:space="preserve"> Korisnik je dužan vratiti primljena nenamjenski utrošena ili neutrošena sredstva uz obračunate kamate utvrđene u poslovnoj banci Grada u roku od 30 dana od dana primitka pisane obavijesti Grada o potrebi vraćanja zaprimljenih sredstava. </w:t>
      </w:r>
    </w:p>
    <w:p w14:paraId="6DE8B91B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412218B" w14:textId="53149E21" w:rsidR="00EE414B" w:rsidRPr="005C1B1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9</w:t>
      </w:r>
      <w:r w:rsidR="00EE414B" w:rsidRPr="005C1B1E">
        <w:rPr>
          <w:rFonts w:ascii="Calibri" w:hAnsi="Calibri" w:cs="Calibri"/>
          <w:b/>
          <w:sz w:val="22"/>
          <w:szCs w:val="22"/>
        </w:rPr>
        <w:t xml:space="preserve">. </w:t>
      </w:r>
    </w:p>
    <w:p w14:paraId="169D9828" w14:textId="77777777" w:rsidR="00EE414B" w:rsidRPr="00AE6BE7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AE6BE7">
        <w:rPr>
          <w:rFonts w:ascii="Calibri" w:hAnsi="Calibri" w:cs="Calibri"/>
          <w:sz w:val="22"/>
          <w:szCs w:val="22"/>
        </w:rPr>
        <w:t>Ako Grad utvrdi da Korisnik nije ispunio ugovorne obveze, uskratit će pravo na financijsku potporu projekata Korisnika u sljedeće dvije godine.</w:t>
      </w:r>
    </w:p>
    <w:p w14:paraId="500764E0" w14:textId="480A1095" w:rsidR="000A10B4" w:rsidRDefault="000A10B4" w:rsidP="000200E2">
      <w:pPr>
        <w:spacing w:line="288" w:lineRule="auto"/>
        <w:rPr>
          <w:rFonts w:ascii="Calibri" w:hAnsi="Calibri" w:cs="Calibri"/>
          <w:b/>
          <w:sz w:val="22"/>
          <w:szCs w:val="22"/>
        </w:rPr>
      </w:pPr>
    </w:p>
    <w:p w14:paraId="68AE905F" w14:textId="6201F3C5" w:rsidR="00EE414B" w:rsidRPr="005C1B1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10</w:t>
      </w:r>
      <w:r w:rsidR="00EE414B" w:rsidRPr="005C1B1E">
        <w:rPr>
          <w:rFonts w:ascii="Calibri" w:hAnsi="Calibri" w:cs="Calibri"/>
          <w:b/>
          <w:sz w:val="22"/>
          <w:szCs w:val="22"/>
        </w:rPr>
        <w:t>.</w:t>
      </w:r>
    </w:p>
    <w:p w14:paraId="0BE56B73" w14:textId="743983E2" w:rsidR="00EE414B" w:rsidRDefault="00EE414B" w:rsidP="000200E2">
      <w:pPr>
        <w:pStyle w:val="Tijeloteksta3"/>
        <w:spacing w:after="0"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Korisnik se obvezuje na svim tiskanim, video i drugim materijalima vezanim uz pro</w:t>
      </w:r>
      <w:r>
        <w:rPr>
          <w:rFonts w:ascii="Calibri" w:hAnsi="Calibri" w:cs="Calibri"/>
          <w:sz w:val="22"/>
          <w:szCs w:val="22"/>
        </w:rPr>
        <w:t>gram</w:t>
      </w:r>
      <w:r w:rsidRPr="001B6D48">
        <w:rPr>
          <w:rFonts w:ascii="Calibri" w:hAnsi="Calibri" w:cs="Calibri"/>
          <w:sz w:val="22"/>
          <w:szCs w:val="22"/>
        </w:rPr>
        <w:t xml:space="preserve"> istaknuti logotip i naziv Grada kao institucije koja financira pro</w:t>
      </w:r>
      <w:r>
        <w:rPr>
          <w:rFonts w:ascii="Calibri" w:hAnsi="Calibri" w:cs="Calibri"/>
          <w:sz w:val="22"/>
          <w:szCs w:val="22"/>
        </w:rPr>
        <w:t>gram</w:t>
      </w:r>
      <w:r w:rsidR="005C1B1E">
        <w:rPr>
          <w:rFonts w:ascii="Calibri" w:hAnsi="Calibri" w:cs="Calibri"/>
          <w:sz w:val="22"/>
          <w:szCs w:val="22"/>
        </w:rPr>
        <w:t xml:space="preserve"> </w:t>
      </w:r>
      <w:r w:rsidRPr="001B6D48">
        <w:rPr>
          <w:rFonts w:ascii="Calibri" w:hAnsi="Calibri" w:cs="Calibri"/>
          <w:sz w:val="22"/>
          <w:szCs w:val="22"/>
        </w:rPr>
        <w:t xml:space="preserve">koji je predmet ovog Ugovora. </w:t>
      </w:r>
    </w:p>
    <w:p w14:paraId="7B57D392" w14:textId="77777777" w:rsidR="00EE414B" w:rsidRPr="001B6D48" w:rsidRDefault="00EE414B" w:rsidP="000200E2">
      <w:pPr>
        <w:pStyle w:val="Tijeloteksta3"/>
        <w:spacing w:after="0"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Korisnik sredstava prilaže uz izvještaje materijale koji dokazuju provedbu ovog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 xml:space="preserve"> (fotografije, preslike novinskih članaka, najmanje dvije publikacije tiskane sredstvima ove potpore i slično). </w:t>
      </w:r>
    </w:p>
    <w:p w14:paraId="735C7C1A" w14:textId="77777777" w:rsidR="00EE414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Korisnik je suglasan da </w:t>
      </w:r>
      <w:r>
        <w:rPr>
          <w:rFonts w:ascii="Calibri" w:hAnsi="Calibri" w:cs="Calibri"/>
          <w:sz w:val="22"/>
          <w:szCs w:val="22"/>
        </w:rPr>
        <w:t>Grad</w:t>
      </w:r>
      <w:r w:rsidRPr="001B6D48">
        <w:rPr>
          <w:rFonts w:ascii="Calibri" w:hAnsi="Calibri" w:cs="Calibri"/>
          <w:sz w:val="22"/>
          <w:szCs w:val="22"/>
        </w:rPr>
        <w:t xml:space="preserve"> koristi i objavljuje dostavljene mu fotografije, video i audio zapise iz stavka 1. ovog članka u cilju promocije financijskih potpora, ilustracije razvoja civilnoga društva u Gradu.</w:t>
      </w:r>
    </w:p>
    <w:p w14:paraId="779D5204" w14:textId="36BEA23A" w:rsidR="004779DA" w:rsidRDefault="004779DA" w:rsidP="00051184">
      <w:pPr>
        <w:spacing w:line="288" w:lineRule="auto"/>
        <w:rPr>
          <w:rFonts w:ascii="Calibri" w:hAnsi="Calibri" w:cs="Calibri"/>
          <w:b/>
          <w:sz w:val="22"/>
          <w:szCs w:val="22"/>
        </w:rPr>
      </w:pPr>
    </w:p>
    <w:p w14:paraId="4DC72936" w14:textId="27BA6495" w:rsidR="00EE414B" w:rsidRPr="005C1B1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11</w:t>
      </w:r>
      <w:r w:rsidR="00EE414B" w:rsidRPr="005C1B1E">
        <w:rPr>
          <w:rFonts w:ascii="Calibri" w:hAnsi="Calibri" w:cs="Calibri"/>
          <w:b/>
          <w:sz w:val="22"/>
          <w:szCs w:val="22"/>
        </w:rPr>
        <w:t>.</w:t>
      </w:r>
    </w:p>
    <w:p w14:paraId="6C84DDB9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Grad ne snosi odgovornost, neposrednu ili posrednu, za štete proizašle iz bilo koje aktivnosti Korisnika u provedbi ugovorenog pro</w:t>
      </w:r>
      <w:r>
        <w:rPr>
          <w:rFonts w:ascii="Calibri" w:hAnsi="Calibri" w:cs="Calibri"/>
          <w:sz w:val="22"/>
          <w:szCs w:val="22"/>
        </w:rPr>
        <w:t>grama</w:t>
      </w:r>
      <w:r w:rsidRPr="001B6D48">
        <w:rPr>
          <w:rFonts w:ascii="Calibri" w:hAnsi="Calibri" w:cs="Calibri"/>
          <w:sz w:val="22"/>
          <w:szCs w:val="22"/>
        </w:rPr>
        <w:t>.</w:t>
      </w:r>
    </w:p>
    <w:p w14:paraId="2F6E6F35" w14:textId="5BA7DD24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AAD176D" w14:textId="2484D83D" w:rsidR="00EE414B" w:rsidRPr="005C1B1E" w:rsidRDefault="004779DA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12</w:t>
      </w:r>
      <w:r w:rsidR="00EE414B" w:rsidRPr="005C1B1E">
        <w:rPr>
          <w:rFonts w:ascii="Calibri" w:hAnsi="Calibri" w:cs="Calibri"/>
          <w:b/>
          <w:sz w:val="22"/>
          <w:szCs w:val="22"/>
        </w:rPr>
        <w:t>.</w:t>
      </w:r>
    </w:p>
    <w:p w14:paraId="1D687BE7" w14:textId="0C9F0E04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Sve eventualne sporove iz ovog Ugovora ugovorne strane su</w:t>
      </w:r>
      <w:r w:rsidR="004779DA">
        <w:rPr>
          <w:rFonts w:ascii="Calibri" w:hAnsi="Calibri" w:cs="Calibri"/>
          <w:sz w:val="22"/>
          <w:szCs w:val="22"/>
        </w:rPr>
        <w:t xml:space="preserve"> suglasne rješavati sporazumno.</w:t>
      </w:r>
    </w:p>
    <w:p w14:paraId="4C661573" w14:textId="77777777" w:rsidR="00EE414B" w:rsidRPr="001B6D48" w:rsidRDefault="00EE414B" w:rsidP="000200E2">
      <w:pPr>
        <w:spacing w:line="288" w:lineRule="auto"/>
        <w:jc w:val="center"/>
        <w:rPr>
          <w:rFonts w:ascii="Calibri" w:hAnsi="Calibri" w:cs="Calibri"/>
          <w:color w:val="FF0000"/>
          <w:sz w:val="22"/>
          <w:szCs w:val="22"/>
        </w:rPr>
      </w:pPr>
    </w:p>
    <w:p w14:paraId="0351B007" w14:textId="1D7A341A" w:rsidR="00EE414B" w:rsidRPr="005C1B1E" w:rsidRDefault="00EE414B" w:rsidP="000200E2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5C1B1E">
        <w:rPr>
          <w:rFonts w:ascii="Calibri" w:hAnsi="Calibri" w:cs="Calibri"/>
          <w:b/>
          <w:sz w:val="22"/>
          <w:szCs w:val="22"/>
        </w:rPr>
        <w:lastRenderedPageBreak/>
        <w:t>Č</w:t>
      </w:r>
      <w:r w:rsidR="004779DA">
        <w:rPr>
          <w:rFonts w:ascii="Calibri" w:hAnsi="Calibri" w:cs="Calibri"/>
          <w:b/>
          <w:sz w:val="22"/>
          <w:szCs w:val="22"/>
        </w:rPr>
        <w:t>lanak 13</w:t>
      </w:r>
      <w:r w:rsidRPr="005C1B1E">
        <w:rPr>
          <w:rFonts w:ascii="Calibri" w:hAnsi="Calibri" w:cs="Calibri"/>
          <w:b/>
          <w:sz w:val="22"/>
          <w:szCs w:val="22"/>
        </w:rPr>
        <w:t>.</w:t>
      </w:r>
    </w:p>
    <w:p w14:paraId="6FDAA873" w14:textId="0E0E2D80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 xml:space="preserve">Ovaj Ugovor </w:t>
      </w:r>
      <w:r w:rsidR="004779DA">
        <w:rPr>
          <w:rFonts w:ascii="Calibri" w:hAnsi="Calibri" w:cs="Calibri"/>
          <w:sz w:val="22"/>
          <w:szCs w:val="22"/>
        </w:rPr>
        <w:t xml:space="preserve">stupa na snagu danom potpisivanja obiju ugovornih strana i </w:t>
      </w:r>
      <w:r w:rsidRPr="001B6D48">
        <w:rPr>
          <w:rFonts w:ascii="Calibri" w:hAnsi="Calibri" w:cs="Calibri"/>
          <w:sz w:val="22"/>
          <w:szCs w:val="22"/>
        </w:rPr>
        <w:t xml:space="preserve">sastavljen je u </w:t>
      </w:r>
      <w:r>
        <w:rPr>
          <w:rFonts w:ascii="Calibri" w:hAnsi="Calibri" w:cs="Calibri"/>
          <w:sz w:val="22"/>
          <w:szCs w:val="22"/>
        </w:rPr>
        <w:t>t</w:t>
      </w:r>
      <w:r w:rsidRPr="001B6D48">
        <w:rPr>
          <w:rFonts w:ascii="Calibri" w:hAnsi="Calibri" w:cs="Calibri"/>
          <w:sz w:val="22"/>
          <w:szCs w:val="22"/>
        </w:rPr>
        <w:t>ri (</w:t>
      </w:r>
      <w:r>
        <w:rPr>
          <w:rFonts w:ascii="Calibri" w:hAnsi="Calibri" w:cs="Calibri"/>
          <w:sz w:val="22"/>
          <w:szCs w:val="22"/>
        </w:rPr>
        <w:t>3</w:t>
      </w:r>
      <w:r w:rsidRPr="001B6D48">
        <w:rPr>
          <w:rFonts w:ascii="Calibri" w:hAnsi="Calibri" w:cs="Calibri"/>
          <w:sz w:val="22"/>
          <w:szCs w:val="22"/>
        </w:rPr>
        <w:t>) istovjetna primjerka, od kojih jedan (</w:t>
      </w:r>
      <w:r>
        <w:rPr>
          <w:rFonts w:ascii="Calibri" w:hAnsi="Calibri" w:cs="Calibri"/>
          <w:sz w:val="22"/>
          <w:szCs w:val="22"/>
        </w:rPr>
        <w:t>1</w:t>
      </w:r>
      <w:r w:rsidRPr="001B6D48">
        <w:rPr>
          <w:rFonts w:ascii="Calibri" w:hAnsi="Calibri" w:cs="Calibri"/>
          <w:sz w:val="22"/>
          <w:szCs w:val="22"/>
        </w:rPr>
        <w:t xml:space="preserve">) primjerak zadržava Korisnik, a </w:t>
      </w:r>
      <w:r>
        <w:rPr>
          <w:rFonts w:ascii="Calibri" w:hAnsi="Calibri" w:cs="Calibri"/>
          <w:sz w:val="22"/>
          <w:szCs w:val="22"/>
        </w:rPr>
        <w:t>dva</w:t>
      </w:r>
      <w:r w:rsidRPr="001B6D48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>2</w:t>
      </w:r>
      <w:r w:rsidRPr="001B6D48">
        <w:rPr>
          <w:rFonts w:ascii="Calibri" w:hAnsi="Calibri" w:cs="Calibri"/>
          <w:sz w:val="22"/>
          <w:szCs w:val="22"/>
        </w:rPr>
        <w:t>) primjerka Grad.</w:t>
      </w:r>
    </w:p>
    <w:p w14:paraId="50A65E55" w14:textId="50F43F9F" w:rsidR="00EE414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197DBF6B" w14:textId="77777777" w:rsidR="00EE414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08252BDD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15107569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3374F27F" w14:textId="3D687B92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B6D48">
        <w:rPr>
          <w:rFonts w:ascii="Calibri" w:hAnsi="Calibri" w:cs="Calibri"/>
          <w:sz w:val="22"/>
          <w:szCs w:val="22"/>
        </w:rPr>
        <w:t>KLASA:</w:t>
      </w:r>
      <w:r w:rsidR="005C1B1E">
        <w:rPr>
          <w:rFonts w:ascii="Calibri" w:hAnsi="Calibri" w:cs="Calibri"/>
          <w:sz w:val="22"/>
          <w:szCs w:val="22"/>
        </w:rPr>
        <w:t xml:space="preserve"> </w:t>
      </w:r>
    </w:p>
    <w:p w14:paraId="2887B234" w14:textId="1B58EC28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URBROJ:</w:t>
      </w:r>
    </w:p>
    <w:p w14:paraId="78CC33FA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Velika Gorica</w:t>
      </w:r>
    </w:p>
    <w:p w14:paraId="4CF2FBC6" w14:textId="7777777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68231D2A" w14:textId="196551B4" w:rsidR="00051184" w:rsidRDefault="00EE414B" w:rsidP="000200E2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1B6D48">
        <w:rPr>
          <w:rFonts w:ascii="Calibri" w:hAnsi="Calibri" w:cs="Calibri"/>
          <w:b/>
          <w:sz w:val="22"/>
          <w:szCs w:val="22"/>
        </w:rPr>
        <w:t>GRADONAČELNI</w:t>
      </w:r>
      <w:r w:rsidR="00EB2B29">
        <w:rPr>
          <w:rFonts w:ascii="Calibri" w:hAnsi="Calibri" w:cs="Calibri"/>
          <w:b/>
          <w:sz w:val="22"/>
          <w:szCs w:val="22"/>
        </w:rPr>
        <w:t>K</w:t>
      </w:r>
      <w:r w:rsidR="00EB2B29" w:rsidRPr="00EB2B29">
        <w:t xml:space="preserve"> </w:t>
      </w:r>
      <w:r w:rsidR="00EB2B29">
        <w:t xml:space="preserve">                                                                             </w:t>
      </w:r>
      <w:r w:rsidR="00EB2B29" w:rsidRPr="00EB2B29">
        <w:rPr>
          <w:rFonts w:ascii="Calibri" w:hAnsi="Calibri" w:cs="Calibri"/>
          <w:b/>
          <w:sz w:val="22"/>
          <w:szCs w:val="22"/>
        </w:rPr>
        <w:t xml:space="preserve">KORISNIK SREDSTAVA     </w:t>
      </w:r>
    </w:p>
    <w:p w14:paraId="20B1C1CF" w14:textId="10126A69" w:rsidR="00EE414B" w:rsidRPr="001B6D48" w:rsidRDefault="00051184" w:rsidP="000200E2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Krešimir Ačkar, mag.theol.</w:t>
      </w:r>
      <w:r w:rsidR="00EE414B" w:rsidRPr="001B6D48">
        <w:rPr>
          <w:rFonts w:ascii="Calibri" w:hAnsi="Calibri" w:cs="Calibri"/>
          <w:b/>
          <w:sz w:val="22"/>
          <w:szCs w:val="22"/>
        </w:rPr>
        <w:t xml:space="preserve"> </w:t>
      </w:r>
      <w:r w:rsidR="00EE414B" w:rsidRPr="001B6D48">
        <w:rPr>
          <w:rFonts w:ascii="Calibri" w:hAnsi="Calibri" w:cs="Calibri"/>
          <w:b/>
          <w:sz w:val="22"/>
          <w:szCs w:val="22"/>
        </w:rPr>
        <w:tab/>
      </w:r>
      <w:r w:rsidR="00EE414B" w:rsidRPr="001B6D48">
        <w:rPr>
          <w:rFonts w:ascii="Calibri" w:hAnsi="Calibri" w:cs="Calibri"/>
          <w:b/>
          <w:sz w:val="22"/>
          <w:szCs w:val="22"/>
        </w:rPr>
        <w:tab/>
      </w:r>
      <w:r w:rsidR="00EE414B" w:rsidRPr="001B6D48">
        <w:rPr>
          <w:rFonts w:ascii="Calibri" w:hAnsi="Calibri" w:cs="Calibri"/>
          <w:b/>
          <w:sz w:val="22"/>
          <w:szCs w:val="22"/>
        </w:rPr>
        <w:tab/>
      </w:r>
      <w:r w:rsidR="00EE414B" w:rsidRPr="001B6D48">
        <w:rPr>
          <w:rFonts w:ascii="Calibri" w:hAnsi="Calibri" w:cs="Calibri"/>
          <w:b/>
          <w:sz w:val="22"/>
          <w:szCs w:val="22"/>
        </w:rPr>
        <w:tab/>
      </w:r>
      <w:r w:rsidR="00EE414B">
        <w:rPr>
          <w:rFonts w:ascii="Calibri" w:hAnsi="Calibri" w:cs="Calibri"/>
          <w:b/>
          <w:sz w:val="22"/>
          <w:szCs w:val="22"/>
        </w:rPr>
        <w:t xml:space="preserve">                              </w:t>
      </w:r>
    </w:p>
    <w:p w14:paraId="5FA7E586" w14:textId="398197B1" w:rsidR="00EE414B" w:rsidRPr="00C367D6" w:rsidRDefault="00EE414B" w:rsidP="000200E2">
      <w:pPr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1B6D48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</w:t>
      </w:r>
      <w:r w:rsidR="00C367D6">
        <w:rPr>
          <w:rFonts w:ascii="Calibri" w:hAnsi="Calibri" w:cs="Calibri"/>
          <w:b/>
          <w:sz w:val="22"/>
          <w:szCs w:val="22"/>
        </w:rPr>
        <w:t xml:space="preserve">                               </w:t>
      </w:r>
      <w:r>
        <w:rPr>
          <w:rFonts w:ascii="Calibri" w:hAnsi="Calibri" w:cs="Calibri"/>
          <w:sz w:val="22"/>
          <w:szCs w:val="22"/>
        </w:rPr>
        <w:t xml:space="preserve"> </w:t>
      </w:r>
      <w:r w:rsidR="00C367D6">
        <w:rPr>
          <w:rFonts w:ascii="Calibri" w:hAnsi="Calibri" w:cs="Calibri"/>
          <w:sz w:val="22"/>
          <w:szCs w:val="22"/>
        </w:rPr>
        <w:t xml:space="preserve">                    </w:t>
      </w:r>
      <w:r w:rsidR="00C367D6">
        <w:rPr>
          <w:rFonts w:ascii="Calibri" w:hAnsi="Calibri" w:cs="Calibri"/>
          <w:sz w:val="22"/>
          <w:szCs w:val="22"/>
        </w:rPr>
        <w:tab/>
      </w:r>
      <w:r w:rsidR="00C367D6">
        <w:rPr>
          <w:rFonts w:ascii="Calibri" w:hAnsi="Calibri" w:cs="Calibri"/>
          <w:sz w:val="22"/>
          <w:szCs w:val="22"/>
        </w:rPr>
        <w:tab/>
      </w:r>
      <w:r w:rsidR="00C367D6">
        <w:rPr>
          <w:rFonts w:ascii="Calibri" w:hAnsi="Calibri" w:cs="Calibri"/>
          <w:sz w:val="22"/>
          <w:szCs w:val="22"/>
        </w:rPr>
        <w:tab/>
        <w:t xml:space="preserve">        </w:t>
      </w:r>
    </w:p>
    <w:p w14:paraId="471D2EBB" w14:textId="77777777" w:rsidR="00EE414B" w:rsidRDefault="00EE414B" w:rsidP="000200E2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p w14:paraId="459688BC" w14:textId="1041E3B7" w:rsidR="00EE414B" w:rsidRPr="001B6D48" w:rsidRDefault="00EE414B" w:rsidP="000200E2">
      <w:pPr>
        <w:spacing w:line="288" w:lineRule="auto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_________________________                                          </w:t>
      </w:r>
      <w:r w:rsidR="00051184">
        <w:rPr>
          <w:rFonts w:ascii="Calibri" w:hAnsi="Calibri" w:cs="Calibri"/>
          <w:sz w:val="22"/>
          <w:szCs w:val="22"/>
        </w:rPr>
        <w:t xml:space="preserve">            </w:t>
      </w:r>
      <w:r>
        <w:rPr>
          <w:rFonts w:ascii="Calibri" w:hAnsi="Calibri" w:cs="Calibri"/>
          <w:sz w:val="22"/>
          <w:szCs w:val="22"/>
        </w:rPr>
        <w:t xml:space="preserve">                  ___________________</w:t>
      </w:r>
    </w:p>
    <w:p w14:paraId="3B08751B" w14:textId="77777777" w:rsidR="00EE414B" w:rsidRDefault="00EE414B" w:rsidP="000200E2">
      <w:pPr>
        <w:spacing w:line="288" w:lineRule="auto"/>
        <w:rPr>
          <w:rFonts w:ascii="Calibri" w:hAnsi="Calibri" w:cs="Calibri"/>
          <w:color w:val="FF0000"/>
          <w:sz w:val="22"/>
          <w:szCs w:val="22"/>
        </w:rPr>
      </w:pPr>
    </w:p>
    <w:p w14:paraId="777E0BB6" w14:textId="77777777" w:rsidR="00A276FF" w:rsidRPr="008378FE" w:rsidRDefault="00A276FF" w:rsidP="000200E2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6669DFE5" w14:textId="77777777" w:rsidR="00A276FF" w:rsidRPr="008378FE" w:rsidRDefault="00A276FF" w:rsidP="000200E2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14:paraId="06BF2FA5" w14:textId="77777777" w:rsidR="00BD5D11" w:rsidRDefault="00BD5D11" w:rsidP="000200E2">
      <w:pPr>
        <w:spacing w:line="288" w:lineRule="auto"/>
      </w:pPr>
    </w:p>
    <w:p w14:paraId="6700D2C2" w14:textId="77777777" w:rsidR="00632E00" w:rsidRDefault="00632E00" w:rsidP="000200E2">
      <w:pPr>
        <w:spacing w:line="288" w:lineRule="auto"/>
        <w:rPr>
          <w:rFonts w:asciiTheme="minorHAnsi" w:hAnsiTheme="minorHAnsi" w:cstheme="minorHAnsi"/>
          <w:b/>
        </w:rPr>
      </w:pPr>
    </w:p>
    <w:p w14:paraId="281DC5A2" w14:textId="77777777" w:rsidR="00632E00" w:rsidRDefault="00632E00" w:rsidP="000200E2">
      <w:pPr>
        <w:spacing w:line="288" w:lineRule="auto"/>
        <w:rPr>
          <w:rFonts w:asciiTheme="minorHAnsi" w:hAnsiTheme="minorHAnsi" w:cstheme="minorHAnsi"/>
          <w:b/>
        </w:rPr>
      </w:pPr>
    </w:p>
    <w:p w14:paraId="1933973E" w14:textId="77777777" w:rsidR="00632E00" w:rsidRDefault="00632E00" w:rsidP="000200E2">
      <w:pPr>
        <w:spacing w:line="288" w:lineRule="auto"/>
        <w:rPr>
          <w:rFonts w:asciiTheme="minorHAnsi" w:hAnsiTheme="minorHAnsi" w:cstheme="minorHAnsi"/>
          <w:b/>
        </w:rPr>
      </w:pPr>
    </w:p>
    <w:p w14:paraId="6B3DF29F" w14:textId="77777777" w:rsidR="00632E00" w:rsidRPr="00632E00" w:rsidRDefault="00632E00" w:rsidP="000200E2">
      <w:pPr>
        <w:spacing w:line="288" w:lineRule="auto"/>
        <w:rPr>
          <w:rFonts w:asciiTheme="minorHAnsi" w:hAnsiTheme="minorHAnsi" w:cstheme="minorHAnsi"/>
          <w:b/>
        </w:rPr>
      </w:pPr>
    </w:p>
    <w:p w14:paraId="5D29DAA7" w14:textId="4A6252DA" w:rsidR="00632E00" w:rsidRPr="00632E00" w:rsidRDefault="00632E00" w:rsidP="000200E2">
      <w:pPr>
        <w:spacing w:line="288" w:lineRule="auto"/>
        <w:rPr>
          <w:rFonts w:asciiTheme="minorHAnsi" w:hAnsiTheme="minorHAnsi" w:cstheme="minorHAnsi"/>
          <w:b/>
        </w:rPr>
      </w:pPr>
    </w:p>
    <w:sectPr w:rsidR="00632E00" w:rsidRPr="00632E00" w:rsidSect="000C3B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B3D3" w14:textId="77777777" w:rsidR="00817F13" w:rsidRDefault="00817F13" w:rsidP="00907AFA">
      <w:r>
        <w:separator/>
      </w:r>
    </w:p>
  </w:endnote>
  <w:endnote w:type="continuationSeparator" w:id="0">
    <w:p w14:paraId="3B9D30AF" w14:textId="77777777" w:rsidR="00817F13" w:rsidRDefault="00817F13" w:rsidP="0090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E47D" w14:textId="77777777" w:rsidR="00EC4972" w:rsidRDefault="00EC497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F4A1" w14:textId="77777777" w:rsidR="00EC4972" w:rsidRDefault="00EC497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2CCF" w14:textId="77777777" w:rsidR="00EC4972" w:rsidRDefault="00EC497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1244" w14:textId="77777777" w:rsidR="00817F13" w:rsidRDefault="00817F13" w:rsidP="00907AFA">
      <w:r>
        <w:separator/>
      </w:r>
    </w:p>
  </w:footnote>
  <w:footnote w:type="continuationSeparator" w:id="0">
    <w:p w14:paraId="19E36E4F" w14:textId="77777777" w:rsidR="00817F13" w:rsidRDefault="00817F13" w:rsidP="00907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1A676" w14:textId="77777777" w:rsidR="00EC4972" w:rsidRDefault="00EC497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B4BC" w14:textId="21AAD3EC" w:rsidR="00907AFA" w:rsidRDefault="00907AFA" w:rsidP="00907AFA">
    <w:pPr>
      <w:pStyle w:val="Zaglavlj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3AD" w14:textId="77777777" w:rsidR="00EC4972" w:rsidRDefault="00EC497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4B03"/>
    <w:multiLevelType w:val="hybridMultilevel"/>
    <w:tmpl w:val="DB669A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62332"/>
    <w:multiLevelType w:val="hybridMultilevel"/>
    <w:tmpl w:val="95B0F8B8"/>
    <w:lvl w:ilvl="0" w:tplc="055CE09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63F79"/>
    <w:multiLevelType w:val="hybridMultilevel"/>
    <w:tmpl w:val="0E0E98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078AF"/>
    <w:multiLevelType w:val="hybridMultilevel"/>
    <w:tmpl w:val="3198DD38"/>
    <w:lvl w:ilvl="0" w:tplc="F32EE1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FF"/>
    <w:rsid w:val="000200E2"/>
    <w:rsid w:val="000417DC"/>
    <w:rsid w:val="00041ECD"/>
    <w:rsid w:val="00051184"/>
    <w:rsid w:val="000A10B4"/>
    <w:rsid w:val="001372E9"/>
    <w:rsid w:val="001B4AA3"/>
    <w:rsid w:val="00254256"/>
    <w:rsid w:val="00277473"/>
    <w:rsid w:val="0029720F"/>
    <w:rsid w:val="003B228F"/>
    <w:rsid w:val="0045798B"/>
    <w:rsid w:val="004779DA"/>
    <w:rsid w:val="004C5E84"/>
    <w:rsid w:val="0054424C"/>
    <w:rsid w:val="005C1B1E"/>
    <w:rsid w:val="005E0C3B"/>
    <w:rsid w:val="005F789D"/>
    <w:rsid w:val="00632E00"/>
    <w:rsid w:val="0065320F"/>
    <w:rsid w:val="006A7F2F"/>
    <w:rsid w:val="00746D5D"/>
    <w:rsid w:val="00782C55"/>
    <w:rsid w:val="007C2F6A"/>
    <w:rsid w:val="00817F13"/>
    <w:rsid w:val="00841D4E"/>
    <w:rsid w:val="00853FD8"/>
    <w:rsid w:val="008F1CC3"/>
    <w:rsid w:val="00907AFA"/>
    <w:rsid w:val="009352EE"/>
    <w:rsid w:val="00963465"/>
    <w:rsid w:val="00972030"/>
    <w:rsid w:val="009902FE"/>
    <w:rsid w:val="00A276FF"/>
    <w:rsid w:val="00A44161"/>
    <w:rsid w:val="00AA7A4E"/>
    <w:rsid w:val="00AE1BE4"/>
    <w:rsid w:val="00BA4B3B"/>
    <w:rsid w:val="00BD5D11"/>
    <w:rsid w:val="00BE3F09"/>
    <w:rsid w:val="00C367D6"/>
    <w:rsid w:val="00C7260A"/>
    <w:rsid w:val="00C94C23"/>
    <w:rsid w:val="00D80F7D"/>
    <w:rsid w:val="00DA0D6C"/>
    <w:rsid w:val="00DA5108"/>
    <w:rsid w:val="00DC07B8"/>
    <w:rsid w:val="00DD1C62"/>
    <w:rsid w:val="00E273E8"/>
    <w:rsid w:val="00E35468"/>
    <w:rsid w:val="00E4250C"/>
    <w:rsid w:val="00EA7491"/>
    <w:rsid w:val="00EB2B29"/>
    <w:rsid w:val="00EC4972"/>
    <w:rsid w:val="00EE414B"/>
    <w:rsid w:val="00F21CDA"/>
    <w:rsid w:val="00F6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E679"/>
  <w15:docId w15:val="{0EF326EC-5DBC-46A5-AF9A-1C32A4E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E414B"/>
    <w:pPr>
      <w:keepNext/>
      <w:outlineLvl w:val="0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276FF"/>
    <w:pPr>
      <w:ind w:left="708"/>
    </w:pPr>
  </w:style>
  <w:style w:type="character" w:styleId="Hiperveza">
    <w:name w:val="Hyperlink"/>
    <w:basedOn w:val="Zadanifontodlomka"/>
    <w:uiPriority w:val="99"/>
    <w:unhideWhenUsed/>
    <w:rsid w:val="00EA7491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EA7491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041EC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41EC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41EC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41EC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41EC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41EC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1ECD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653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EE41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jeloteksta3">
    <w:name w:val="Body Text 3"/>
    <w:basedOn w:val="Normal"/>
    <w:link w:val="Tijeloteksta3Char"/>
    <w:rsid w:val="00EE414B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EE414B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styleId="Uvuenotijeloteksta">
    <w:name w:val="Body Text Indent"/>
    <w:basedOn w:val="Normal"/>
    <w:link w:val="UvuenotijelotekstaChar"/>
    <w:rsid w:val="00EE414B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E41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907A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07A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07A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07AF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1D5A6-8752-4630-8447-7DAC2113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Konić</dc:creator>
  <cp:lastModifiedBy>Iva</cp:lastModifiedBy>
  <cp:revision>7</cp:revision>
  <cp:lastPrinted>2022-01-14T13:19:00Z</cp:lastPrinted>
  <dcterms:created xsi:type="dcterms:W3CDTF">2023-05-16T06:03:00Z</dcterms:created>
  <dcterms:modified xsi:type="dcterms:W3CDTF">2025-02-13T11:07:00Z</dcterms:modified>
</cp:coreProperties>
</file>